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BAF" w:rsidRDefault="00267FF0" w:rsidP="00267FF0">
      <w:pPr>
        <w:jc w:val="center"/>
        <w:rPr>
          <w:rFonts w:ascii="Century" w:hAnsi="Century"/>
          <w:b/>
          <w:sz w:val="40"/>
          <w:szCs w:val="40"/>
        </w:rPr>
      </w:pPr>
      <w:r>
        <w:rPr>
          <w:rFonts w:ascii="Century" w:hAnsi="Century"/>
          <w:b/>
          <w:sz w:val="40"/>
          <w:szCs w:val="40"/>
        </w:rPr>
        <w:t xml:space="preserve">Further Adventures </w:t>
      </w:r>
      <w:proofErr w:type="gramStart"/>
      <w:r>
        <w:rPr>
          <w:rFonts w:ascii="Century" w:hAnsi="Century"/>
          <w:b/>
          <w:sz w:val="40"/>
          <w:szCs w:val="40"/>
        </w:rPr>
        <w:t>From</w:t>
      </w:r>
      <w:proofErr w:type="gramEnd"/>
      <w:r>
        <w:rPr>
          <w:rFonts w:ascii="Century" w:hAnsi="Century"/>
          <w:b/>
          <w:sz w:val="40"/>
          <w:szCs w:val="40"/>
        </w:rPr>
        <w:t xml:space="preserve"> the Bouncing Ball</w:t>
      </w:r>
    </w:p>
    <w:p w:rsidR="00267FF0" w:rsidRDefault="00267FF0" w:rsidP="00267FF0">
      <w:pPr>
        <w:rPr>
          <w:rFonts w:ascii="Century" w:hAnsi="Century"/>
        </w:rPr>
      </w:pPr>
      <w:r>
        <w:rPr>
          <w:rFonts w:ascii="Century" w:hAnsi="Century"/>
        </w:rPr>
        <w:t>Use the animation app on iPad, this is just further practice and not turned in.</w:t>
      </w:r>
    </w:p>
    <w:p w:rsidR="00267FF0" w:rsidRDefault="00267FF0" w:rsidP="00267FF0">
      <w:pPr>
        <w:rPr>
          <w:rFonts w:ascii="Century" w:hAnsi="Century"/>
          <w:b/>
        </w:rPr>
      </w:pPr>
      <w:r>
        <w:rPr>
          <w:rFonts w:ascii="Century" w:hAnsi="Century"/>
          <w:b/>
        </w:rPr>
        <w:t>Step 1:</w:t>
      </w:r>
    </w:p>
    <w:p w:rsidR="00267FF0" w:rsidRPr="00267FF0" w:rsidRDefault="00267FF0" w:rsidP="00267FF0">
      <w:pPr>
        <w:rPr>
          <w:rFonts w:ascii="Century" w:hAnsi="Century"/>
        </w:rPr>
      </w:pPr>
      <w:r w:rsidRPr="00267FF0">
        <w:rPr>
          <w:rFonts w:ascii="Century" w:hAnsi="Century"/>
        </w:rPr>
        <w:t>We see the rubber ball SQUASH and STRETCH. Now squash and stretch other basic shapes such as squares and triangles.</w:t>
      </w:r>
    </w:p>
    <w:p w:rsidR="00267FF0" w:rsidRDefault="00267FF0" w:rsidP="00267FF0">
      <w:pPr>
        <w:rPr>
          <w:rFonts w:ascii="Century" w:hAnsi="Century"/>
        </w:rPr>
      </w:pPr>
      <w:r w:rsidRPr="00267FF0">
        <w:rPr>
          <w:rFonts w:ascii="Century" w:hAnsi="Century"/>
        </w:rPr>
        <w:t>TIP: Always try to maintain the volume, i.e., the area within a form.</w:t>
      </w:r>
    </w:p>
    <w:p w:rsidR="00267FF0" w:rsidRDefault="00267FF0" w:rsidP="00267FF0">
      <w:pPr>
        <w:jc w:val="center"/>
        <w:rPr>
          <w:rFonts w:ascii="Century" w:hAnsi="Century"/>
        </w:rPr>
      </w:pPr>
      <w:r w:rsidRPr="00267FF0">
        <w:rPr>
          <w:rFonts w:ascii="Century" w:hAnsi="Century"/>
        </w:rPr>
        <w:drawing>
          <wp:inline distT="0" distB="0" distL="0" distR="0">
            <wp:extent cx="3238500" cy="1905000"/>
            <wp:effectExtent l="0" t="0" r="0" b="0"/>
            <wp:docPr id="1" name="Picture 1" descr="Basic 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c Shap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0" cy="1905000"/>
                    </a:xfrm>
                    <a:prstGeom prst="rect">
                      <a:avLst/>
                    </a:prstGeom>
                    <a:noFill/>
                    <a:ln>
                      <a:noFill/>
                    </a:ln>
                  </pic:spPr>
                </pic:pic>
              </a:graphicData>
            </a:graphic>
          </wp:inline>
        </w:drawing>
      </w:r>
    </w:p>
    <w:p w:rsidR="00267FF0" w:rsidRDefault="00267FF0" w:rsidP="00267FF0">
      <w:pPr>
        <w:rPr>
          <w:rFonts w:ascii="Century" w:hAnsi="Century"/>
          <w:b/>
        </w:rPr>
      </w:pPr>
      <w:r>
        <w:rPr>
          <w:rFonts w:ascii="Century" w:hAnsi="Century"/>
          <w:b/>
        </w:rPr>
        <w:t>Step 2:</w:t>
      </w:r>
    </w:p>
    <w:p w:rsidR="00267FF0" w:rsidRDefault="00267FF0" w:rsidP="00267FF0">
      <w:pPr>
        <w:rPr>
          <w:rFonts w:ascii="Century" w:hAnsi="Century"/>
        </w:rPr>
      </w:pPr>
      <w:proofErr w:type="gramStart"/>
      <w:r w:rsidRPr="00267FF0">
        <w:rPr>
          <w:rFonts w:ascii="Century" w:hAnsi="Century"/>
        </w:rPr>
        <w:t>Let's</w:t>
      </w:r>
      <w:proofErr w:type="gramEnd"/>
      <w:r w:rsidRPr="00267FF0">
        <w:rPr>
          <w:rFonts w:ascii="Century" w:hAnsi="Century"/>
        </w:rPr>
        <w:t xml:space="preserve"> have some more fun using SQUASH and STRETCH with more developed figures. The ball and the cube go from normal to squash then stretch, but you can also go from normal to stretch then squash, as shown in the car example below.</w:t>
      </w:r>
    </w:p>
    <w:p w:rsidR="00267FF0" w:rsidRDefault="00267FF0" w:rsidP="00267FF0">
      <w:pPr>
        <w:jc w:val="center"/>
        <w:rPr>
          <w:rFonts w:ascii="Century" w:hAnsi="Century"/>
        </w:rPr>
      </w:pPr>
      <w:r w:rsidRPr="00267FF0">
        <w:rPr>
          <w:rFonts w:ascii="Century" w:hAnsi="Century"/>
        </w:rPr>
        <w:drawing>
          <wp:inline distT="0" distB="0" distL="0" distR="0">
            <wp:extent cx="3000375" cy="2857500"/>
            <wp:effectExtent l="0" t="0" r="9525" b="0"/>
            <wp:docPr id="2" name="Picture 2" descr="https://www.awn.com/tooninstitute/lessonplan/images/bb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wn.com/tooninstitute/lessonplan/images/bb2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0375" cy="2857500"/>
                    </a:xfrm>
                    <a:prstGeom prst="rect">
                      <a:avLst/>
                    </a:prstGeom>
                    <a:noFill/>
                    <a:ln>
                      <a:noFill/>
                    </a:ln>
                  </pic:spPr>
                </pic:pic>
              </a:graphicData>
            </a:graphic>
          </wp:inline>
        </w:drawing>
      </w:r>
    </w:p>
    <w:p w:rsidR="00267FF0" w:rsidRDefault="00267FF0" w:rsidP="00267FF0">
      <w:pPr>
        <w:rPr>
          <w:rFonts w:ascii="Century" w:hAnsi="Century"/>
        </w:rPr>
      </w:pPr>
      <w:r w:rsidRPr="00267FF0">
        <w:rPr>
          <w:rFonts w:ascii="Century" w:hAnsi="Century"/>
        </w:rPr>
        <w:t xml:space="preserve">TIP: Work ruff with basic shapes. </w:t>
      </w:r>
      <w:proofErr w:type="gramStart"/>
      <w:r w:rsidRPr="00267FF0">
        <w:rPr>
          <w:rFonts w:ascii="Century" w:hAnsi="Century"/>
        </w:rPr>
        <w:t>The add</w:t>
      </w:r>
      <w:proofErr w:type="gramEnd"/>
      <w:r w:rsidRPr="00267FF0">
        <w:rPr>
          <w:rFonts w:ascii="Century" w:hAnsi="Century"/>
        </w:rPr>
        <w:t xml:space="preserve"> the details last. The details, i.e., mouth, nose eyes, squash and stretch too.</w:t>
      </w:r>
    </w:p>
    <w:p w:rsidR="00267FF0" w:rsidRDefault="00267FF0" w:rsidP="00267FF0">
      <w:pPr>
        <w:rPr>
          <w:rFonts w:ascii="Century" w:hAnsi="Century"/>
        </w:rPr>
      </w:pPr>
      <w:r>
        <w:rPr>
          <w:rFonts w:ascii="Century" w:hAnsi="Century"/>
          <w:b/>
        </w:rPr>
        <w:lastRenderedPageBreak/>
        <w:t xml:space="preserve">Step 3:  </w:t>
      </w:r>
    </w:p>
    <w:p w:rsidR="00267FF0" w:rsidRPr="00267FF0" w:rsidRDefault="00267FF0" w:rsidP="00267FF0">
      <w:pPr>
        <w:rPr>
          <w:rFonts w:ascii="Century" w:hAnsi="Century"/>
        </w:rPr>
      </w:pPr>
      <w:r w:rsidRPr="00267FF0">
        <w:rPr>
          <w:rFonts w:ascii="Century" w:hAnsi="Century"/>
        </w:rPr>
        <w:t>Timing is important. Keep in mind the movement of a pendulum. It does a SLO-IN and SLO-OUT at the begin</w:t>
      </w:r>
      <w:r>
        <w:rPr>
          <w:rFonts w:ascii="Century" w:hAnsi="Century"/>
        </w:rPr>
        <w:t>n</w:t>
      </w:r>
      <w:r w:rsidRPr="00267FF0">
        <w:rPr>
          <w:rFonts w:ascii="Century" w:hAnsi="Century"/>
        </w:rPr>
        <w:t>ing and end of each swing.</w:t>
      </w:r>
    </w:p>
    <w:p w:rsidR="00267FF0" w:rsidRDefault="00267FF0" w:rsidP="00267FF0">
      <w:pPr>
        <w:rPr>
          <w:rFonts w:ascii="Century" w:hAnsi="Century"/>
        </w:rPr>
      </w:pPr>
      <w:r w:rsidRPr="00267FF0">
        <w:rPr>
          <w:rFonts w:ascii="Century" w:hAnsi="Century"/>
        </w:rPr>
        <w:t>NOTE: The PATH OF ACTION of the pendulum is an ARC. The same movement applies to the swinging door below.</w:t>
      </w:r>
    </w:p>
    <w:p w:rsidR="00267FF0" w:rsidRDefault="00267FF0" w:rsidP="00267FF0">
      <w:pPr>
        <w:rPr>
          <w:rFonts w:ascii="Century" w:hAnsi="Century"/>
        </w:rPr>
      </w:pPr>
      <w:r w:rsidRPr="00267FF0">
        <w:rPr>
          <w:rFonts w:ascii="Century" w:hAnsi="Century"/>
        </w:rPr>
        <w:t>TIP: Try to avoid the "middle" position of the arc. Strong verticals stop the action or become neutral.</w:t>
      </w:r>
    </w:p>
    <w:p w:rsidR="00267FF0" w:rsidRDefault="00267FF0" w:rsidP="00267FF0">
      <w:pPr>
        <w:jc w:val="center"/>
        <w:rPr>
          <w:rFonts w:ascii="Century" w:hAnsi="Century"/>
          <w:b/>
        </w:rPr>
      </w:pPr>
      <w:r w:rsidRPr="00267FF0">
        <w:rPr>
          <w:rFonts w:ascii="Century" w:hAnsi="Century"/>
        </w:rPr>
        <w:drawing>
          <wp:anchor distT="0" distB="0" distL="114300" distR="114300" simplePos="0" relativeHeight="251658240" behindDoc="0" locked="0" layoutInCell="1" allowOverlap="1">
            <wp:simplePos x="914400" y="2124075"/>
            <wp:positionH relativeFrom="margin">
              <wp:align>right</wp:align>
            </wp:positionH>
            <wp:positionV relativeFrom="margin">
              <wp:align>top</wp:align>
            </wp:positionV>
            <wp:extent cx="1905000" cy="1838325"/>
            <wp:effectExtent l="0" t="0" r="0" b="9525"/>
            <wp:wrapSquare wrapText="bothSides"/>
            <wp:docPr id="3" name="Picture 3" descr="Slo-in &amp; Slo-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o-in &amp; Slo-o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838325"/>
                    </a:xfrm>
                    <a:prstGeom prst="rect">
                      <a:avLst/>
                    </a:prstGeom>
                    <a:noFill/>
                    <a:ln>
                      <a:noFill/>
                    </a:ln>
                  </pic:spPr>
                </pic:pic>
              </a:graphicData>
            </a:graphic>
          </wp:anchor>
        </w:drawing>
      </w:r>
      <w:r w:rsidRPr="00267FF0">
        <w:rPr>
          <w:rFonts w:ascii="Century" w:hAnsi="Century"/>
          <w:b/>
        </w:rPr>
        <w:drawing>
          <wp:inline distT="0" distB="0" distL="0" distR="0">
            <wp:extent cx="3238500" cy="1905000"/>
            <wp:effectExtent l="0" t="0" r="0" b="0"/>
            <wp:docPr id="4" name="Picture 4" descr="https://www.awn.com/tooninstitute/lessonplan/images/bb2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wn.com/tooninstitute/lessonplan/images/bb23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1905000"/>
                    </a:xfrm>
                    <a:prstGeom prst="rect">
                      <a:avLst/>
                    </a:prstGeom>
                    <a:noFill/>
                    <a:ln>
                      <a:noFill/>
                    </a:ln>
                  </pic:spPr>
                </pic:pic>
              </a:graphicData>
            </a:graphic>
          </wp:inline>
        </w:drawing>
      </w:r>
    </w:p>
    <w:p w:rsidR="00267FF0" w:rsidRPr="00267FF0" w:rsidRDefault="00267FF0" w:rsidP="00267FF0">
      <w:pPr>
        <w:rPr>
          <w:rFonts w:ascii="Century" w:hAnsi="Century"/>
        </w:rPr>
      </w:pPr>
      <w:r w:rsidRPr="00267FF0">
        <w:rPr>
          <w:rFonts w:ascii="Century" w:hAnsi="Century"/>
        </w:rPr>
        <w:t>Now apply this information to a simple action such as a swinging door. Play the door to one side of the middle position or the other. Use arcs, set your tic marks, and avoid the middle position. Begin movement with a SLO-IN and end with a SLO-OUT.</w:t>
      </w:r>
    </w:p>
    <w:p w:rsidR="00267FF0" w:rsidRDefault="00267FF0" w:rsidP="00267FF0">
      <w:pPr>
        <w:rPr>
          <w:rFonts w:ascii="Century" w:hAnsi="Century"/>
        </w:rPr>
      </w:pPr>
      <w:r w:rsidRPr="00267FF0">
        <w:rPr>
          <w:rFonts w:ascii="Century" w:hAnsi="Century"/>
        </w:rPr>
        <w:t>TIP: In the case of a slamming door, you will have a SLO-IN but no SLO-OUT. This is because a slammed door stops abruptly. Actions will always begin with a SLO-IN unless an object enters the frame already AT SPEED (in motion).</w:t>
      </w:r>
    </w:p>
    <w:p w:rsidR="003D1490" w:rsidRDefault="003D1490" w:rsidP="00267FF0">
      <w:pPr>
        <w:rPr>
          <w:rFonts w:ascii="Century" w:hAnsi="Century"/>
          <w:b/>
        </w:rPr>
      </w:pPr>
    </w:p>
    <w:p w:rsidR="00267FF0" w:rsidRDefault="00267FF0" w:rsidP="00267FF0">
      <w:pPr>
        <w:rPr>
          <w:rFonts w:ascii="Century" w:hAnsi="Century"/>
          <w:b/>
        </w:rPr>
      </w:pPr>
      <w:r>
        <w:rPr>
          <w:rFonts w:ascii="Century" w:hAnsi="Century"/>
          <w:b/>
        </w:rPr>
        <w:t>Step 4:</w:t>
      </w:r>
    </w:p>
    <w:p w:rsidR="00267FF0" w:rsidRPr="00267FF0" w:rsidRDefault="00267FF0" w:rsidP="00267FF0">
      <w:pPr>
        <w:rPr>
          <w:rFonts w:ascii="Century" w:hAnsi="Century"/>
        </w:rPr>
      </w:pPr>
      <w:r w:rsidRPr="00267FF0">
        <w:rPr>
          <w:rFonts w:ascii="Century" w:hAnsi="Century"/>
        </w:rPr>
        <w:t xml:space="preserve">SQUASH is a great way to show the </w:t>
      </w:r>
      <w:proofErr w:type="gramStart"/>
      <w:r w:rsidRPr="00267FF0">
        <w:rPr>
          <w:rFonts w:ascii="Century" w:hAnsi="Century"/>
        </w:rPr>
        <w:t>object's</w:t>
      </w:r>
      <w:proofErr w:type="gramEnd"/>
      <w:r w:rsidRPr="00267FF0">
        <w:rPr>
          <w:rFonts w:ascii="Century" w:hAnsi="Century"/>
        </w:rPr>
        <w:t xml:space="preserve"> or character's weight. Note the weight in the feet above. The heavier the character, the more squashed the feet will look.</w:t>
      </w:r>
    </w:p>
    <w:p w:rsidR="00267FF0" w:rsidRPr="00267FF0" w:rsidRDefault="003D1490" w:rsidP="00267FF0">
      <w:pPr>
        <w:rPr>
          <w:rFonts w:ascii="Century" w:hAnsi="Century"/>
        </w:rPr>
      </w:pPr>
      <w:r w:rsidRPr="003D1490">
        <w:rPr>
          <w:rFonts w:ascii="Century" w:hAnsi="Century"/>
        </w:rPr>
        <w:drawing>
          <wp:anchor distT="0" distB="0" distL="114300" distR="114300" simplePos="0" relativeHeight="251659264" behindDoc="0" locked="0" layoutInCell="1" allowOverlap="1">
            <wp:simplePos x="0" y="0"/>
            <wp:positionH relativeFrom="margin">
              <wp:posOffset>2752725</wp:posOffset>
            </wp:positionH>
            <wp:positionV relativeFrom="margin">
              <wp:posOffset>6210300</wp:posOffset>
            </wp:positionV>
            <wp:extent cx="3238500" cy="1905000"/>
            <wp:effectExtent l="0" t="0" r="0" b="0"/>
            <wp:wrapSquare wrapText="bothSides"/>
            <wp:docPr id="5" name="Picture 5" descr="W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igh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0" cy="1905000"/>
                    </a:xfrm>
                    <a:prstGeom prst="rect">
                      <a:avLst/>
                    </a:prstGeom>
                    <a:noFill/>
                    <a:ln>
                      <a:noFill/>
                    </a:ln>
                  </pic:spPr>
                </pic:pic>
              </a:graphicData>
            </a:graphic>
          </wp:anchor>
        </w:drawing>
      </w:r>
      <w:r w:rsidR="00267FF0" w:rsidRPr="00267FF0">
        <w:rPr>
          <w:rFonts w:ascii="Century" w:hAnsi="Century"/>
        </w:rPr>
        <w:t>The we</w:t>
      </w:r>
      <w:r>
        <w:rPr>
          <w:rFonts w:ascii="Century" w:hAnsi="Century"/>
        </w:rPr>
        <w:t xml:space="preserve">ight (or squash) </w:t>
      </w:r>
      <w:proofErr w:type="gramStart"/>
      <w:r>
        <w:rPr>
          <w:rFonts w:ascii="Century" w:hAnsi="Century"/>
        </w:rPr>
        <w:t>is based</w:t>
      </w:r>
      <w:proofErr w:type="gramEnd"/>
      <w:r>
        <w:rPr>
          <w:rFonts w:ascii="Century" w:hAnsi="Century"/>
        </w:rPr>
        <w:t xml:space="preserve"> on </w:t>
      </w:r>
      <w:r w:rsidR="00267FF0" w:rsidRPr="00267FF0">
        <w:rPr>
          <w:rFonts w:ascii="Century" w:hAnsi="Century"/>
        </w:rPr>
        <w:t>three elements:</w:t>
      </w:r>
    </w:p>
    <w:p w:rsidR="00267FF0" w:rsidRPr="00267FF0" w:rsidRDefault="00267FF0" w:rsidP="00267FF0">
      <w:pPr>
        <w:pStyle w:val="ListParagraph"/>
        <w:numPr>
          <w:ilvl w:val="0"/>
          <w:numId w:val="1"/>
        </w:numPr>
        <w:rPr>
          <w:rFonts w:ascii="Century" w:hAnsi="Century"/>
        </w:rPr>
      </w:pPr>
      <w:r w:rsidRPr="00267FF0">
        <w:rPr>
          <w:rFonts w:ascii="Century" w:hAnsi="Century"/>
        </w:rPr>
        <w:t xml:space="preserve">The substance of </w:t>
      </w:r>
      <w:r w:rsidR="003D1490">
        <w:rPr>
          <w:rFonts w:ascii="Century" w:hAnsi="Century"/>
        </w:rPr>
        <w:t>the object or character -- is it</w:t>
      </w:r>
      <w:bookmarkStart w:id="0" w:name="_GoBack"/>
      <w:bookmarkEnd w:id="0"/>
      <w:r w:rsidRPr="00267FF0">
        <w:rPr>
          <w:rFonts w:ascii="Century" w:hAnsi="Century"/>
        </w:rPr>
        <w:t xml:space="preserve"> rubber, metal, flesh, what?</w:t>
      </w:r>
    </w:p>
    <w:p w:rsidR="00267FF0" w:rsidRPr="00267FF0" w:rsidRDefault="00267FF0" w:rsidP="00267FF0">
      <w:pPr>
        <w:pStyle w:val="ListParagraph"/>
        <w:numPr>
          <w:ilvl w:val="0"/>
          <w:numId w:val="1"/>
        </w:numPr>
        <w:rPr>
          <w:rFonts w:ascii="Century" w:hAnsi="Century"/>
        </w:rPr>
      </w:pPr>
      <w:r w:rsidRPr="00267FF0">
        <w:rPr>
          <w:rFonts w:ascii="Century" w:hAnsi="Century"/>
        </w:rPr>
        <w:t>The speed at which it travels and its impact.</w:t>
      </w:r>
    </w:p>
    <w:p w:rsidR="00267FF0" w:rsidRPr="00267FF0" w:rsidRDefault="00267FF0" w:rsidP="00267FF0">
      <w:pPr>
        <w:pStyle w:val="ListParagraph"/>
        <w:numPr>
          <w:ilvl w:val="0"/>
          <w:numId w:val="1"/>
        </w:numPr>
        <w:rPr>
          <w:rFonts w:ascii="Century" w:hAnsi="Century"/>
        </w:rPr>
      </w:pPr>
      <w:r w:rsidRPr="00267FF0">
        <w:rPr>
          <w:rFonts w:ascii="Century" w:hAnsi="Century"/>
        </w:rPr>
        <w:t>The actual weight of the object.</w:t>
      </w:r>
    </w:p>
    <w:p w:rsidR="00267FF0" w:rsidRPr="00267FF0" w:rsidRDefault="00267FF0" w:rsidP="00267FF0">
      <w:pPr>
        <w:rPr>
          <w:rFonts w:ascii="Century" w:hAnsi="Century"/>
        </w:rPr>
      </w:pPr>
      <w:r w:rsidRPr="00267FF0">
        <w:rPr>
          <w:rFonts w:ascii="Century" w:hAnsi="Century"/>
        </w:rPr>
        <w:lastRenderedPageBreak/>
        <w:t xml:space="preserve">TIP: Start with simple shapes and add to them. Details </w:t>
      </w:r>
      <w:proofErr w:type="gramStart"/>
      <w:r w:rsidRPr="00267FF0">
        <w:rPr>
          <w:rFonts w:ascii="Century" w:hAnsi="Century"/>
        </w:rPr>
        <w:t>are added</w:t>
      </w:r>
      <w:proofErr w:type="gramEnd"/>
      <w:r w:rsidRPr="00267FF0">
        <w:rPr>
          <w:rFonts w:ascii="Century" w:hAnsi="Century"/>
        </w:rPr>
        <w:t xml:space="preserve"> last, as shown above with the face.</w:t>
      </w:r>
    </w:p>
    <w:p w:rsidR="00267FF0" w:rsidRPr="00267FF0" w:rsidRDefault="00267FF0" w:rsidP="00267FF0">
      <w:pPr>
        <w:rPr>
          <w:rFonts w:ascii="Century" w:hAnsi="Century"/>
        </w:rPr>
      </w:pPr>
      <w:proofErr w:type="gramStart"/>
      <w:r w:rsidRPr="00267FF0">
        <w:rPr>
          <w:rFonts w:ascii="Century" w:hAnsi="Century"/>
        </w:rPr>
        <w:t>Here's</w:t>
      </w:r>
      <w:proofErr w:type="gramEnd"/>
      <w:r w:rsidRPr="00267FF0">
        <w:rPr>
          <w:rFonts w:ascii="Century" w:hAnsi="Century"/>
        </w:rPr>
        <w:t xml:space="preserve"> one more thing to ponder as you create your simple animation. Facial movements during dialogue will SQUASH and STRETCH according to the movements of the jaw and the muscles in the cheeks.</w:t>
      </w:r>
    </w:p>
    <w:p w:rsidR="00267FF0" w:rsidRPr="00267FF0" w:rsidRDefault="00267FF0" w:rsidP="00267FF0">
      <w:pPr>
        <w:rPr>
          <w:rFonts w:ascii="Century" w:hAnsi="Century"/>
        </w:rPr>
      </w:pPr>
    </w:p>
    <w:sectPr w:rsidR="00267FF0" w:rsidRPr="00267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3A6178"/>
    <w:multiLevelType w:val="hybridMultilevel"/>
    <w:tmpl w:val="1F9A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F0"/>
    <w:rsid w:val="001274C4"/>
    <w:rsid w:val="00267FF0"/>
    <w:rsid w:val="003D1490"/>
    <w:rsid w:val="00DE5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171B7"/>
  <w15:chartTrackingRefBased/>
  <w15:docId w15:val="{7E016330-7F00-40E2-BFC3-B91020DE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00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Imagine Schools Southwestern Group</dc:creator>
  <cp:keywords/>
  <dc:description/>
  <cp:lastModifiedBy>Imagine Schools Southwestern Group</cp:lastModifiedBy>
  <cp:revision>1</cp:revision>
  <dcterms:created xsi:type="dcterms:W3CDTF">2018-03-22T04:38:00Z</dcterms:created>
  <dcterms:modified xsi:type="dcterms:W3CDTF">2018-03-22T04:50:00Z</dcterms:modified>
</cp:coreProperties>
</file>