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9F" w:rsidRPr="00C5159F" w:rsidRDefault="00C5159F" w:rsidP="00C5159F">
      <w:pPr>
        <w:shd w:val="clear" w:color="auto" w:fill="FFFFFF"/>
        <w:spacing w:after="0" w:line="450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z w:val="32"/>
          <w:szCs w:val="32"/>
        </w:rPr>
      </w:pPr>
      <w:r w:rsidRPr="00C5159F">
        <w:rPr>
          <w:rFonts w:ascii="Helvetica" w:eastAsia="Times New Roman" w:hAnsi="Helvetica" w:cs="Helvetica"/>
          <w:b/>
          <w:bCs/>
          <w:caps/>
          <w:color w:val="000000"/>
          <w:sz w:val="32"/>
          <w:szCs w:val="32"/>
        </w:rPr>
        <w:t>PROJECT: ADVERTISING AND PERSUASION</w:t>
      </w:r>
    </w:p>
    <w:p w:rsidR="00C5159F" w:rsidRPr="00C5159F" w:rsidRDefault="00C5159F" w:rsidP="00C5159F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color w:val="000000"/>
        </w:rPr>
      </w:pPr>
      <w:r w:rsidRPr="00C5159F">
        <w:rPr>
          <w:rFonts w:ascii="Helvetica" w:eastAsia="Times New Roman" w:hAnsi="Helvetica" w:cs="Helvetica"/>
          <w:color w:val="000000"/>
        </w:rPr>
        <w:t>Describe how advertising strategies are be used to sell a fictitious product</w:t>
      </w:r>
    </w:p>
    <w:p w:rsidR="00C5159F" w:rsidRDefault="00C5159F" w:rsidP="00C5159F">
      <w:pPr>
        <w:shd w:val="clear" w:color="auto" w:fill="FFFFFF"/>
        <w:spacing w:before="150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C5159F">
        <w:rPr>
          <w:rFonts w:ascii="Helvetica" w:eastAsia="Times New Roman" w:hAnsi="Helvetica" w:cs="Helvetica"/>
          <w:color w:val="000000"/>
        </w:rPr>
        <w:t>Create a fictitious product. Be creative — it can be anything you want, including clothing, a beverage, food, a gadget, a video game, or whatever.</w:t>
      </w:r>
    </w:p>
    <w:p w:rsidR="00C5159F" w:rsidRPr="00C5159F" w:rsidRDefault="00C5159F" w:rsidP="00C5159F">
      <w:pPr>
        <w:shd w:val="clear" w:color="auto" w:fill="FFFFFF"/>
        <w:spacing w:before="150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C5159F">
        <w:rPr>
          <w:rFonts w:ascii="Helvetica" w:eastAsia="Times New Roman" w:hAnsi="Helvetica" w:cs="Helvetica"/>
          <w:color w:val="000000"/>
        </w:rPr>
        <w:t>Using the ten advertising strategies that are discussed in this chapter, think of a way you could use each strategy in a commercial to sell your product. Explain in detail how you would go about using each strategy to sell the product.</w:t>
      </w:r>
    </w:p>
    <w:p w:rsidR="00C5159F" w:rsidRPr="00C5159F" w:rsidRDefault="00C5159F" w:rsidP="00C515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159F">
        <w:rPr>
          <w:rFonts w:ascii="Helvetica" w:eastAsia="Times New Roman" w:hAnsi="Helvetica" w:cs="Helvetica"/>
          <w:b/>
          <w:bCs/>
          <w:color w:val="000000"/>
          <w:shd w:val="clear" w:color="auto" w:fill="FFFFFF"/>
        </w:rPr>
        <w:t>Assignment Guidelines:</w:t>
      </w:r>
    </w:p>
    <w:p w:rsidR="00C5159F" w:rsidRPr="00C5159F" w:rsidRDefault="00C5159F" w:rsidP="00C5159F">
      <w:pPr>
        <w:shd w:val="clear" w:color="auto" w:fill="FFFFFF"/>
        <w:spacing w:before="150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6A4D61">
        <w:rPr>
          <w:rFonts w:ascii="Helvetica" w:eastAsia="Times New Roman" w:hAnsi="Helvetica" w:cs="Helvetica"/>
          <w:color w:val="000000"/>
          <w:highlight w:val="yellow"/>
        </w:rPr>
        <w:t xml:space="preserve">Describe your product in two to three sentences. Next, describe how you would apply the </w:t>
      </w:r>
      <w:r w:rsidR="00F77DCF" w:rsidRPr="006A4D61">
        <w:rPr>
          <w:rFonts w:ascii="Helvetica" w:eastAsia="Times New Roman" w:hAnsi="Helvetica" w:cs="Helvetica"/>
          <w:color w:val="000000"/>
          <w:highlight w:val="yellow"/>
        </w:rPr>
        <w:t>nine</w:t>
      </w:r>
      <w:r w:rsidRPr="006A4D61">
        <w:rPr>
          <w:rFonts w:ascii="Helvetica" w:eastAsia="Times New Roman" w:hAnsi="Helvetica" w:cs="Helvetica"/>
          <w:color w:val="000000"/>
          <w:highlight w:val="yellow"/>
        </w:rPr>
        <w:t xml:space="preserve"> advertising strategies using two to three sentences for each strategy. This doesn’t have to be in essay form.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141"/>
      </w:tblGrid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315" w:lineRule="atLeast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b/>
                <w:bCs/>
                <w:color w:val="000000"/>
              </w:rPr>
              <w:t>ADVERTISING TECHNIQUE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315" w:lineRule="atLeast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b/>
                <w:bCs/>
                <w:color w:val="000000"/>
              </w:rPr>
              <w:t>DESCRIPTION OF TECHNIQUE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bandwagon approach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proofErr w:type="gramStart"/>
            <w:r w:rsidRPr="00C5159F">
              <w:rPr>
                <w:rFonts w:ascii="Helvetica" w:eastAsia="Times New Roman" w:hAnsi="Helvetica" w:cs="Helvetica"/>
                <w:color w:val="000000"/>
              </w:rPr>
              <w:t>an</w:t>
            </w:r>
            <w:proofErr w:type="gramEnd"/>
            <w:r w:rsidRPr="00C5159F">
              <w:rPr>
                <w:rFonts w:ascii="Helvetica" w:eastAsia="Times New Roman" w:hAnsi="Helvetica" w:cs="Helvetica"/>
                <w:color w:val="000000"/>
              </w:rPr>
              <w:t xml:space="preserve"> advertising technique dependent on the desire of people to do what others are doing. In these types of ads, the product is typically being used by a large number of people. The goal is to have other people follow.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celebrity testimonial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an advertising technique that involves showing a famous and admired person using a product and speaking highly about it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emotional elements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an advertising technique that appeals to an emotional aspect of the target population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name calling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an advertising technique in which an advertiser makes a brand look favorable by speaking badly about another product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omission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an advertising technique that involves leaving out facts about a product showing attractive images that make a product more appealing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repetition/salience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an advertising technique in which the advertiser attempts to get a consumer to remember a product by frequently repeating a product's name, frequently showing images of the product and/or its logo, and by frequently running an ad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scaling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an advertising technique in which a product is visually made to look "larger than life" and therefore more appealing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selective editing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an advertising technique in which the advertiser who is filming the advertisement includes only the film segments that make the product look most appealing</w:t>
            </w:r>
          </w:p>
        </w:tc>
      </w:tr>
      <w:tr w:rsidR="00C5159F" w:rsidRPr="00C5159F" w:rsidTr="00C51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use of humor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159F" w:rsidRPr="00C5159F" w:rsidRDefault="00C5159F" w:rsidP="00C5159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C5159F">
              <w:rPr>
                <w:rFonts w:ascii="Helvetica" w:eastAsia="Times New Roman" w:hAnsi="Helvetica" w:cs="Helvetica"/>
                <w:color w:val="000000"/>
              </w:rPr>
              <w:t>an advertising technique in which an advertiser attempts to grab the audience's attention by being funny</w:t>
            </w:r>
          </w:p>
        </w:tc>
      </w:tr>
    </w:tbl>
    <w:p w:rsidR="00523ECD" w:rsidRDefault="006A4D61"/>
    <w:sectPr w:rsidR="0052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507C"/>
    <w:multiLevelType w:val="multilevel"/>
    <w:tmpl w:val="DFC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9F"/>
    <w:rsid w:val="00173691"/>
    <w:rsid w:val="006A4D61"/>
    <w:rsid w:val="00C5159F"/>
    <w:rsid w:val="00D770AA"/>
    <w:rsid w:val="00F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422F7-3773-4855-8B69-28872E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15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header">
    <w:name w:val="inline_header"/>
    <w:basedOn w:val="DefaultParagraphFont"/>
    <w:rsid w:val="00C5159F"/>
  </w:style>
  <w:style w:type="paragraph" w:styleId="BalloonText">
    <w:name w:val="Balloon Text"/>
    <w:basedOn w:val="Normal"/>
    <w:link w:val="BalloonTextChar"/>
    <w:uiPriority w:val="99"/>
    <w:semiHidden/>
    <w:unhideWhenUsed/>
    <w:rsid w:val="006A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3</cp:revision>
  <cp:lastPrinted>2018-04-05T21:14:00Z</cp:lastPrinted>
  <dcterms:created xsi:type="dcterms:W3CDTF">2017-08-21T20:22:00Z</dcterms:created>
  <dcterms:modified xsi:type="dcterms:W3CDTF">2018-04-05T21:14:00Z</dcterms:modified>
</cp:coreProperties>
</file>